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18430A10"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E11D85" w:rsidRPr="00951A21">
        <w:rPr>
          <w:rFonts w:asciiTheme="minorHAnsi" w:hAnsiTheme="minorHAnsi" w:cstheme="minorHAnsi"/>
          <w:b/>
          <w:bCs/>
        </w:rPr>
        <w:t>1</w:t>
      </w:r>
      <w:r w:rsidR="00F134DD">
        <w:rPr>
          <w:rFonts w:asciiTheme="minorHAnsi" w:hAnsiTheme="minorHAnsi" w:cstheme="minorHAnsi"/>
          <w:b/>
          <w:bCs/>
        </w:rPr>
        <w:t>7</w:t>
      </w:r>
      <w:r w:rsidR="00F134DD" w:rsidRPr="00F134DD">
        <w:rPr>
          <w:rFonts w:asciiTheme="minorHAnsi" w:hAnsiTheme="minorHAnsi" w:cstheme="minorHAnsi"/>
          <w:b/>
          <w:bCs/>
          <w:vertAlign w:val="superscript"/>
        </w:rPr>
        <w:t>th</w:t>
      </w:r>
      <w:r w:rsidR="00F134DD">
        <w:rPr>
          <w:rFonts w:asciiTheme="minorHAnsi" w:hAnsiTheme="minorHAnsi" w:cstheme="minorHAnsi"/>
          <w:b/>
          <w:bCs/>
        </w:rPr>
        <w:t xml:space="preserve"> October </w:t>
      </w:r>
      <w:r w:rsidR="006B2CF4" w:rsidRPr="00951A21">
        <w:rPr>
          <w:rFonts w:asciiTheme="minorHAnsi" w:hAnsiTheme="minorHAnsi" w:cstheme="minorHAnsi"/>
          <w:b/>
          <w:bCs/>
        </w:rPr>
        <w:t>202</w:t>
      </w:r>
      <w:r w:rsidR="009C56EC" w:rsidRPr="00951A21">
        <w:rPr>
          <w:rFonts w:asciiTheme="minorHAnsi" w:hAnsiTheme="minorHAnsi" w:cstheme="minorHAnsi"/>
          <w:b/>
          <w:bCs/>
        </w:rPr>
        <w:t>3</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5AD48301"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AD11FC" w:rsidRPr="00951A21">
        <w:rPr>
          <w:rFonts w:asciiTheme="minorHAnsi" w:hAnsiTheme="minorHAnsi" w:cstheme="minorHAnsi"/>
        </w:rPr>
        <w:t>1</w:t>
      </w:r>
      <w:r w:rsidR="00F134DD">
        <w:rPr>
          <w:rFonts w:asciiTheme="minorHAnsi" w:hAnsiTheme="minorHAnsi" w:cstheme="minorHAnsi"/>
        </w:rPr>
        <w:t>1</w:t>
      </w:r>
      <w:r w:rsidR="00F134DD" w:rsidRPr="00F134DD">
        <w:rPr>
          <w:rFonts w:asciiTheme="minorHAnsi" w:hAnsiTheme="minorHAnsi" w:cstheme="minorHAnsi"/>
          <w:vertAlign w:val="superscript"/>
        </w:rPr>
        <w:t>th</w:t>
      </w:r>
      <w:r w:rsidR="00F134DD">
        <w:rPr>
          <w:rFonts w:asciiTheme="minorHAnsi" w:hAnsiTheme="minorHAnsi" w:cstheme="minorHAnsi"/>
        </w:rPr>
        <w:t xml:space="preserve"> October</w:t>
      </w:r>
      <w:r w:rsidR="00AD11FC" w:rsidRPr="00951A21">
        <w:rPr>
          <w:rFonts w:asciiTheme="minorHAnsi" w:hAnsiTheme="minorHAnsi" w:cstheme="minorHAnsi"/>
        </w:rPr>
        <w:t xml:space="preserve"> </w:t>
      </w:r>
      <w:r w:rsidR="006B2CF4" w:rsidRPr="00951A21">
        <w:rPr>
          <w:rFonts w:asciiTheme="minorHAnsi" w:hAnsiTheme="minorHAnsi" w:cstheme="minorHAnsi"/>
        </w:rPr>
        <w:t>202</w:t>
      </w:r>
      <w:r w:rsidR="009C56EC" w:rsidRPr="00951A21">
        <w:rPr>
          <w:rFonts w:asciiTheme="minorHAnsi" w:hAnsiTheme="minorHAnsi" w:cstheme="minorHAnsi"/>
        </w:rPr>
        <w:t>3</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Pr="00951A21"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951A21" w:rsidRDefault="00E32609" w:rsidP="00146F47">
      <w:pPr>
        <w:pStyle w:val="ListParagraph"/>
        <w:tabs>
          <w:tab w:val="left" w:pos="785"/>
        </w:tabs>
        <w:ind w:left="785"/>
        <w:rPr>
          <w:rFonts w:asciiTheme="minorHAnsi" w:hAnsiTheme="minorHAnsi" w:cstheme="minorHAnsi"/>
          <w:i/>
          <w:iCs/>
          <w:sz w:val="18"/>
          <w:szCs w:val="18"/>
        </w:rPr>
      </w:pPr>
    </w:p>
    <w:p w14:paraId="26EE0911" w14:textId="67DE990C" w:rsidR="00951A21" w:rsidRDefault="00E32609"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AD11FC" w:rsidRPr="00951A21">
        <w:rPr>
          <w:rFonts w:asciiTheme="minorHAnsi" w:eastAsia="Times New Roman" w:hAnsiTheme="minorHAnsi" w:cstheme="minorHAnsi"/>
          <w:b/>
          <w:bCs/>
        </w:rPr>
        <w:t>1</w:t>
      </w:r>
      <w:r w:rsidR="00F134DD">
        <w:rPr>
          <w:rFonts w:asciiTheme="minorHAnsi" w:eastAsia="Times New Roman" w:hAnsiTheme="minorHAnsi" w:cstheme="minorHAnsi"/>
          <w:b/>
          <w:bCs/>
        </w:rPr>
        <w:t>9</w:t>
      </w:r>
      <w:r w:rsidR="00F134DD" w:rsidRPr="00F134DD">
        <w:rPr>
          <w:rFonts w:asciiTheme="minorHAnsi" w:eastAsia="Times New Roman" w:hAnsiTheme="minorHAnsi" w:cstheme="minorHAnsi"/>
          <w:b/>
          <w:bCs/>
          <w:vertAlign w:val="superscript"/>
        </w:rPr>
        <w:t>th</w:t>
      </w:r>
      <w:r w:rsidR="00F134DD">
        <w:rPr>
          <w:rFonts w:asciiTheme="minorHAnsi" w:eastAsia="Times New Roman" w:hAnsiTheme="minorHAnsi" w:cstheme="minorHAnsi"/>
          <w:b/>
          <w:bCs/>
        </w:rPr>
        <w:t xml:space="preserve"> September </w:t>
      </w:r>
      <w:r w:rsidRPr="00951A21">
        <w:rPr>
          <w:rFonts w:asciiTheme="minorHAnsi" w:eastAsia="Times New Roman" w:hAnsiTheme="minorHAnsi" w:cstheme="minorHAnsi"/>
          <w:b/>
          <w:bCs/>
        </w:rPr>
        <w:t>2023. (Appendix 1)</w:t>
      </w:r>
    </w:p>
    <w:p w14:paraId="3B0EE440" w14:textId="77777777" w:rsidR="00951A21" w:rsidRDefault="00951A21" w:rsidP="00951A21">
      <w:pPr>
        <w:pStyle w:val="ListParagraph"/>
        <w:tabs>
          <w:tab w:val="left" w:pos="785"/>
        </w:tabs>
        <w:ind w:left="785"/>
        <w:rPr>
          <w:rFonts w:asciiTheme="minorHAnsi" w:eastAsia="Times New Roman" w:hAnsiTheme="minorHAnsi" w:cstheme="minorHAnsi"/>
          <w:b/>
          <w:bCs/>
        </w:rPr>
      </w:pPr>
    </w:p>
    <w:p w14:paraId="3ECB2F46" w14:textId="14DE9BE2" w:rsidR="00EF475B" w:rsidRPr="00951A21"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7F766454" w14:textId="77777777" w:rsidR="00E32609" w:rsidRPr="00951A21" w:rsidRDefault="00E32609" w:rsidP="00E32609">
      <w:pPr>
        <w:tabs>
          <w:tab w:val="left" w:pos="785"/>
        </w:tabs>
        <w:rPr>
          <w:rFonts w:asciiTheme="minorHAnsi" w:eastAsia="Times New Roman" w:hAnsiTheme="minorHAnsi" w:cstheme="minorHAnsi"/>
          <w:b/>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4E9CDA39"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AD11FC" w:rsidRPr="00951A21">
        <w:rPr>
          <w:rFonts w:asciiTheme="minorHAnsi" w:eastAsia="Times New Roman" w:hAnsiTheme="minorHAnsi" w:cstheme="minorHAnsi"/>
          <w:bCs/>
        </w:rPr>
        <w:t>September</w:t>
      </w:r>
      <w:r w:rsidR="00F134DD">
        <w:rPr>
          <w:rFonts w:asciiTheme="minorHAnsi" w:eastAsia="Times New Roman" w:hAnsiTheme="minorHAnsi" w:cstheme="minorHAnsi"/>
          <w:bCs/>
        </w:rPr>
        <w:t>/October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1D85271C" w14:textId="58100285" w:rsidR="00E32609" w:rsidRPr="00F134DD" w:rsidRDefault="00E32609" w:rsidP="00E11D85">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AD11FC" w:rsidRPr="00951A21">
        <w:rPr>
          <w:rFonts w:asciiTheme="minorHAnsi" w:eastAsia="Times New Roman" w:hAnsiTheme="minorHAnsi" w:cstheme="minorHAnsi"/>
          <w:bCs/>
        </w:rPr>
        <w:t>September</w:t>
      </w:r>
      <w:r w:rsidR="00F134DD">
        <w:rPr>
          <w:rFonts w:asciiTheme="minorHAnsi" w:eastAsia="Times New Roman" w:hAnsiTheme="minorHAnsi" w:cstheme="minorHAnsi"/>
          <w:bCs/>
        </w:rPr>
        <w:t>/October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474F8EDC" w14:textId="170A964D" w:rsidR="00F134DD" w:rsidRPr="006A466B" w:rsidRDefault="00A671E2" w:rsidP="00E11D85">
      <w:pPr>
        <w:pStyle w:val="ListParagraph"/>
        <w:numPr>
          <w:ilvl w:val="0"/>
          <w:numId w:val="3"/>
        </w:numPr>
        <w:tabs>
          <w:tab w:val="left" w:pos="785"/>
        </w:tabs>
        <w:ind w:left="1868"/>
        <w:rPr>
          <w:rFonts w:asciiTheme="minorHAnsi" w:eastAsia="Times New Roman" w:hAnsiTheme="minorHAnsi" w:cstheme="minorHAnsi"/>
          <w:bCs/>
        </w:rPr>
      </w:pPr>
      <w:r w:rsidRPr="00A671E2">
        <w:rPr>
          <w:rFonts w:asciiTheme="minorHAnsi" w:eastAsia="Times New Roman" w:hAnsiTheme="minorHAnsi" w:cstheme="minorHAnsi"/>
          <w:bCs/>
          <w:iCs/>
        </w:rPr>
        <w:t>Accounts for the six months to 30</w:t>
      </w:r>
      <w:r w:rsidRPr="00A671E2">
        <w:rPr>
          <w:rFonts w:asciiTheme="minorHAnsi" w:eastAsia="Times New Roman" w:hAnsiTheme="minorHAnsi" w:cstheme="minorHAnsi"/>
          <w:bCs/>
          <w:iCs/>
          <w:vertAlign w:val="superscript"/>
        </w:rPr>
        <w:t>th</w:t>
      </w:r>
      <w:r w:rsidRPr="00A671E2">
        <w:rPr>
          <w:rFonts w:asciiTheme="minorHAnsi" w:eastAsia="Times New Roman" w:hAnsiTheme="minorHAnsi" w:cstheme="minorHAnsi"/>
          <w:bCs/>
          <w:iCs/>
        </w:rPr>
        <w:t xml:space="preserve"> September 2023</w:t>
      </w:r>
      <w:r>
        <w:rPr>
          <w:rFonts w:asciiTheme="minorHAnsi" w:eastAsia="Times New Roman" w:hAnsiTheme="minorHAnsi" w:cstheme="minorHAnsi"/>
          <w:bCs/>
          <w:i/>
        </w:rPr>
        <w:t xml:space="preserve"> (documents to be circulated)</w:t>
      </w:r>
    </w:p>
    <w:p w14:paraId="681383C8" w14:textId="2DD53AC2" w:rsidR="006A466B" w:rsidRPr="006A466B" w:rsidRDefault="006A466B" w:rsidP="006A466B">
      <w:pPr>
        <w:pStyle w:val="ListParagraph"/>
        <w:numPr>
          <w:ilvl w:val="1"/>
          <w:numId w:val="3"/>
        </w:numPr>
        <w:tabs>
          <w:tab w:val="left" w:pos="785"/>
        </w:tabs>
        <w:ind w:left="1505"/>
        <w:rPr>
          <w:rFonts w:ascii="Arial" w:eastAsia="Times New Roman" w:hAnsi="Arial" w:cs="Arial"/>
          <w:sz w:val="18"/>
          <w:szCs w:val="18"/>
        </w:rPr>
      </w:pPr>
      <w:r>
        <w:rPr>
          <w:rFonts w:ascii="Arial" w:eastAsia="Times New Roman" w:hAnsi="Arial" w:cs="Arial"/>
          <w:sz w:val="18"/>
          <w:szCs w:val="18"/>
        </w:rPr>
        <w:t>To review the current budget and note the current financial position of the Council and agree any action to be taken.</w:t>
      </w:r>
    </w:p>
    <w:p w14:paraId="769D330F" w14:textId="2B10DA6F" w:rsidR="00F134DD" w:rsidRPr="00A671E2" w:rsidRDefault="00F134DD" w:rsidP="00F134DD">
      <w:pPr>
        <w:pStyle w:val="ListParagraph"/>
        <w:numPr>
          <w:ilvl w:val="0"/>
          <w:numId w:val="2"/>
        </w:numPr>
        <w:tabs>
          <w:tab w:val="left" w:pos="785"/>
        </w:tabs>
        <w:rPr>
          <w:rFonts w:asciiTheme="minorHAnsi" w:eastAsia="Times New Roman" w:hAnsiTheme="minorHAnsi" w:cstheme="minorHAnsi"/>
          <w:bCs/>
        </w:rPr>
      </w:pPr>
      <w:r w:rsidRPr="00A671E2">
        <w:rPr>
          <w:rFonts w:asciiTheme="minorHAnsi" w:eastAsia="Times New Roman" w:hAnsiTheme="minorHAnsi" w:cstheme="minorHAnsi"/>
          <w:bCs/>
        </w:rPr>
        <w:t xml:space="preserve">To </w:t>
      </w:r>
      <w:r w:rsidR="00196158">
        <w:rPr>
          <w:rFonts w:asciiTheme="minorHAnsi" w:eastAsia="Times New Roman" w:hAnsiTheme="minorHAnsi" w:cstheme="minorHAnsi"/>
          <w:bCs/>
        </w:rPr>
        <w:t xml:space="preserve">consider </w:t>
      </w:r>
      <w:r w:rsidRPr="00A671E2">
        <w:rPr>
          <w:rFonts w:asciiTheme="minorHAnsi" w:eastAsia="Times New Roman" w:hAnsiTheme="minorHAnsi" w:cstheme="minorHAnsi"/>
          <w:bCs/>
        </w:rPr>
        <w:t>drafting the budget for 202</w:t>
      </w:r>
      <w:r w:rsidR="00196158">
        <w:rPr>
          <w:rFonts w:asciiTheme="minorHAnsi" w:eastAsia="Times New Roman" w:hAnsiTheme="minorHAnsi" w:cstheme="minorHAnsi"/>
          <w:bCs/>
        </w:rPr>
        <w:t>4</w:t>
      </w:r>
      <w:r w:rsidRPr="00A671E2">
        <w:rPr>
          <w:rFonts w:asciiTheme="minorHAnsi" w:eastAsia="Times New Roman" w:hAnsiTheme="minorHAnsi" w:cstheme="minorHAnsi"/>
          <w:bCs/>
        </w:rPr>
        <w:t>/202</w:t>
      </w:r>
      <w:r w:rsidR="00196158">
        <w:rPr>
          <w:rFonts w:asciiTheme="minorHAnsi" w:eastAsia="Times New Roman" w:hAnsiTheme="minorHAnsi" w:cstheme="minorHAnsi"/>
          <w:bCs/>
        </w:rPr>
        <w:t>5</w:t>
      </w:r>
      <w:r w:rsidRPr="00A671E2">
        <w:rPr>
          <w:rFonts w:asciiTheme="minorHAnsi" w:eastAsia="Times New Roman" w:hAnsiTheme="minorHAnsi" w:cstheme="minorHAnsi"/>
          <w:bCs/>
        </w:rPr>
        <w:t xml:space="preserve"> including identifying expenditure heads and their provisional costings and agree any action to be taken.</w:t>
      </w:r>
    </w:p>
    <w:p w14:paraId="1F61F795" w14:textId="77777777" w:rsidR="00486FEF" w:rsidRPr="00951A21" w:rsidRDefault="00486FEF" w:rsidP="00486FEF">
      <w:pPr>
        <w:tabs>
          <w:tab w:val="left" w:pos="785"/>
        </w:tabs>
        <w:rPr>
          <w:rFonts w:asciiTheme="minorHAnsi" w:eastAsia="Times New Roman" w:hAnsiTheme="minorHAnsi" w:cstheme="minorHAnsi"/>
          <w:bCs/>
        </w:rPr>
      </w:pPr>
    </w:p>
    <w:p w14:paraId="17520B08" w14:textId="49A32372" w:rsidR="00486FEF" w:rsidRDefault="00F134DD" w:rsidP="00486FEF">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External</w:t>
      </w:r>
      <w:r w:rsidR="00486FEF" w:rsidRPr="00951A21">
        <w:rPr>
          <w:rFonts w:asciiTheme="minorHAnsi" w:eastAsia="Times New Roman" w:hAnsiTheme="minorHAnsi" w:cstheme="minorHAnsi"/>
          <w:b/>
        </w:rPr>
        <w:t xml:space="preserve"> Audit</w:t>
      </w:r>
      <w:r w:rsidR="00A671E2">
        <w:rPr>
          <w:rFonts w:asciiTheme="minorHAnsi" w:eastAsia="Times New Roman" w:hAnsiTheme="minorHAnsi" w:cstheme="minorHAnsi"/>
          <w:b/>
        </w:rPr>
        <w:t xml:space="preserve"> for 2022-2023</w:t>
      </w:r>
    </w:p>
    <w:p w14:paraId="55D7622B" w14:textId="6D5C3B55" w:rsidR="00D7182C" w:rsidRPr="006A466B" w:rsidRDefault="00A671E2" w:rsidP="009B6579">
      <w:pPr>
        <w:pStyle w:val="ListParagraph"/>
        <w:numPr>
          <w:ilvl w:val="1"/>
          <w:numId w:val="1"/>
        </w:numPr>
        <w:tabs>
          <w:tab w:val="left" w:pos="785"/>
        </w:tabs>
        <w:ind w:left="785"/>
        <w:rPr>
          <w:rFonts w:asciiTheme="minorHAnsi" w:eastAsia="Times New Roman" w:hAnsiTheme="minorHAnsi" w:cstheme="minorHAnsi"/>
          <w:bCs/>
          <w:iCs/>
        </w:rPr>
      </w:pPr>
      <w:r w:rsidRPr="006A466B">
        <w:rPr>
          <w:rFonts w:asciiTheme="minorHAnsi" w:hAnsiTheme="minorHAnsi" w:cstheme="minorHAnsi"/>
        </w:rPr>
        <w:t>To receive Section 3 – External Auditor Report and Certificate 2022/23 of the Annual Governance and Accountability Return (AGAR)</w:t>
      </w:r>
    </w:p>
    <w:p w14:paraId="23CD0F12" w14:textId="77777777" w:rsidR="00A671E2" w:rsidRPr="00951A21" w:rsidRDefault="00A671E2" w:rsidP="00D7182C">
      <w:pPr>
        <w:tabs>
          <w:tab w:val="left" w:pos="785"/>
        </w:tabs>
        <w:rPr>
          <w:rFonts w:asciiTheme="minorHAnsi" w:eastAsia="Times New Roman" w:hAnsiTheme="minorHAnsi" w:cstheme="minorHAnsi"/>
          <w:bCs/>
          <w:iCs/>
        </w:rPr>
      </w:pP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71D15E33" w14:textId="77777777" w:rsidR="00D32BC0" w:rsidRDefault="00D32BC0" w:rsidP="00D32BC0">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0AA12ED4" w14:textId="77777777" w:rsidR="006A466B" w:rsidRDefault="006A466B" w:rsidP="00D32BC0">
      <w:pPr>
        <w:tabs>
          <w:tab w:val="left" w:pos="785"/>
        </w:tabs>
        <w:ind w:left="785"/>
        <w:jc w:val="both"/>
        <w:rPr>
          <w:rFonts w:asciiTheme="minorHAnsi" w:eastAsia="Times New Roman" w:hAnsiTheme="minorHAnsi" w:cstheme="minorHAnsi"/>
          <w:i/>
          <w:iCs/>
          <w:sz w:val="18"/>
          <w:szCs w:val="18"/>
        </w:rPr>
      </w:pPr>
    </w:p>
    <w:p w14:paraId="3E9D1DCE" w14:textId="77777777" w:rsidR="006A466B" w:rsidRDefault="006A466B" w:rsidP="00D32BC0">
      <w:pPr>
        <w:tabs>
          <w:tab w:val="left" w:pos="785"/>
        </w:tabs>
        <w:ind w:left="785"/>
        <w:jc w:val="both"/>
        <w:rPr>
          <w:rFonts w:asciiTheme="minorHAnsi" w:eastAsia="Times New Roman" w:hAnsiTheme="minorHAnsi" w:cstheme="minorHAnsi"/>
          <w:i/>
          <w:iCs/>
          <w:sz w:val="18"/>
          <w:szCs w:val="18"/>
        </w:rPr>
      </w:pPr>
    </w:p>
    <w:p w14:paraId="3DD02634" w14:textId="77777777" w:rsidR="006A466B" w:rsidRDefault="006A466B" w:rsidP="00D32BC0">
      <w:pPr>
        <w:tabs>
          <w:tab w:val="left" w:pos="785"/>
        </w:tabs>
        <w:ind w:left="785"/>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lastRenderedPageBreak/>
        <w:t>Planning Applications</w:t>
      </w:r>
    </w:p>
    <w:p w14:paraId="48F8F203" w14:textId="77777777" w:rsidR="006A466B" w:rsidRPr="00A671E2" w:rsidRDefault="006A466B" w:rsidP="006A466B">
      <w:pPr>
        <w:pStyle w:val="ListParagraph"/>
        <w:numPr>
          <w:ilvl w:val="0"/>
          <w:numId w:val="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consider any planning applications received after the publication of the agenda and to agree the action to be taken (</w:t>
      </w:r>
      <w:r w:rsidRPr="00951A21">
        <w:rPr>
          <w:rFonts w:asciiTheme="minorHAnsi" w:eastAsia="Times New Roman" w:hAnsiTheme="minorHAnsi" w:cstheme="minorHAnsi"/>
          <w:i/>
          <w:iCs/>
        </w:rPr>
        <w:t>applications to be circulated).</w:t>
      </w:r>
    </w:p>
    <w:p w14:paraId="756A2A48" w14:textId="77777777" w:rsidR="00196158" w:rsidRDefault="00196158" w:rsidP="00D054B0">
      <w:pPr>
        <w:tabs>
          <w:tab w:val="left" w:pos="785"/>
        </w:tabs>
        <w:rPr>
          <w:rFonts w:asciiTheme="minorHAnsi" w:eastAsia="Times New Roman" w:hAnsiTheme="minorHAnsi" w:cstheme="minorHAnsi"/>
          <w:bCs/>
        </w:rPr>
      </w:pPr>
    </w:p>
    <w:p w14:paraId="11A10572" w14:textId="4484054F" w:rsidR="00196158" w:rsidRPr="00196158" w:rsidRDefault="00196158" w:rsidP="00196158">
      <w:pPr>
        <w:pStyle w:val="ListParagraph"/>
        <w:numPr>
          <w:ilvl w:val="0"/>
          <w:numId w:val="1"/>
        </w:numPr>
        <w:tabs>
          <w:tab w:val="left" w:pos="785"/>
        </w:tabs>
        <w:rPr>
          <w:rFonts w:asciiTheme="minorHAnsi" w:eastAsia="Times New Roman" w:hAnsiTheme="minorHAnsi" w:cstheme="minorHAnsi"/>
          <w:b/>
        </w:rPr>
      </w:pPr>
      <w:r w:rsidRPr="00196158">
        <w:rPr>
          <w:rFonts w:asciiTheme="minorHAnsi" w:eastAsia="Times New Roman" w:hAnsiTheme="minorHAnsi" w:cstheme="minorHAnsi"/>
          <w:b/>
        </w:rPr>
        <w:t xml:space="preserve">Hedges along Basin Road </w:t>
      </w:r>
    </w:p>
    <w:p w14:paraId="18D4FC5D" w14:textId="00832195" w:rsidR="00196158" w:rsidRPr="00196158" w:rsidRDefault="00196158" w:rsidP="00196158">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consider the quotes received for cutting the hedges and agree any action to be taken.</w:t>
      </w:r>
    </w:p>
    <w:p w14:paraId="69F87F9A" w14:textId="77777777" w:rsidR="006A466B" w:rsidRPr="00951A21" w:rsidRDefault="006A466B" w:rsidP="006A466B">
      <w:pPr>
        <w:tabs>
          <w:tab w:val="left" w:pos="785"/>
        </w:tabs>
        <w:rPr>
          <w:rFonts w:asciiTheme="minorHAnsi" w:eastAsia="Times New Roman" w:hAnsiTheme="minorHAnsi" w:cstheme="minorHAnsi"/>
          <w:bCs/>
        </w:rPr>
      </w:pPr>
    </w:p>
    <w:p w14:paraId="7D4424C9" w14:textId="77777777" w:rsidR="006A466B"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United Reformed Church</w:t>
      </w:r>
    </w:p>
    <w:p w14:paraId="3A443E29" w14:textId="77777777" w:rsidR="006A466B" w:rsidRPr="00A671E2" w:rsidRDefault="006A466B" w:rsidP="006A466B">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Clerk and agree any action to be taken. </w:t>
      </w:r>
    </w:p>
    <w:p w14:paraId="31F46C56" w14:textId="77777777" w:rsidR="00E11D85" w:rsidRPr="00951A21" w:rsidRDefault="00E11D85" w:rsidP="00E11D85">
      <w:pPr>
        <w:tabs>
          <w:tab w:val="left" w:pos="785"/>
        </w:tabs>
        <w:rPr>
          <w:rFonts w:asciiTheme="minorHAnsi" w:eastAsia="Times New Roman" w:hAnsiTheme="minorHAnsi" w:cstheme="minorHAnsi"/>
        </w:rPr>
      </w:pPr>
    </w:p>
    <w:p w14:paraId="40157135" w14:textId="3A1E0D8C" w:rsidR="00E11D85" w:rsidRDefault="00E11D85" w:rsidP="00E11D85">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DMCP</w:t>
      </w:r>
      <w:r w:rsidRPr="00951A21">
        <w:rPr>
          <w:rFonts w:asciiTheme="minorHAnsi" w:eastAsia="Times New Roman" w:hAnsiTheme="minorHAnsi" w:cstheme="minorHAnsi"/>
          <w:b/>
          <w:bCs/>
        </w:rPr>
        <w:tab/>
      </w:r>
    </w:p>
    <w:p w14:paraId="2E5CC411" w14:textId="3867A4F9" w:rsidR="00196158" w:rsidRDefault="00732DFC" w:rsidP="00196158">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1820D9DD" w14:textId="77777777" w:rsidR="00ED000E" w:rsidRPr="00ED000E" w:rsidRDefault="00ED000E" w:rsidP="00ED000E">
      <w:pPr>
        <w:pStyle w:val="ListParagraph"/>
        <w:tabs>
          <w:tab w:val="left" w:pos="785"/>
        </w:tabs>
        <w:ind w:left="785"/>
        <w:rPr>
          <w:rFonts w:asciiTheme="minorHAnsi" w:eastAsia="Times New Roman" w:hAnsiTheme="minorHAnsi" w:cstheme="minorHAnsi"/>
          <w:bCs/>
        </w:rPr>
      </w:pPr>
    </w:p>
    <w:p w14:paraId="58AF8F64" w14:textId="77F34F82" w:rsidR="00196158" w:rsidRPr="00196158" w:rsidRDefault="00196158" w:rsidP="00196158">
      <w:pPr>
        <w:pStyle w:val="ListParagraph"/>
        <w:numPr>
          <w:ilvl w:val="0"/>
          <w:numId w:val="1"/>
        </w:numPr>
        <w:tabs>
          <w:tab w:val="left" w:pos="785"/>
        </w:tabs>
        <w:rPr>
          <w:rFonts w:asciiTheme="minorHAnsi" w:eastAsia="Times New Roman" w:hAnsiTheme="minorHAnsi" w:cstheme="minorHAnsi"/>
          <w:b/>
        </w:rPr>
      </w:pPr>
      <w:r w:rsidRPr="00196158">
        <w:rPr>
          <w:rFonts w:asciiTheme="minorHAnsi" w:eastAsia="Times New Roman" w:hAnsiTheme="minorHAnsi" w:cstheme="minorHAnsi"/>
          <w:b/>
        </w:rPr>
        <w:t>Bicycle</w:t>
      </w:r>
    </w:p>
    <w:p w14:paraId="76E412E4" w14:textId="06FEDDB7" w:rsidR="00196158" w:rsidRPr="00196158" w:rsidRDefault="00196158" w:rsidP="00196158">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discuss the bicycle in Cllr Hodges garage and agree any action to be taken. </w:t>
      </w:r>
    </w:p>
    <w:p w14:paraId="3A55BAFD" w14:textId="77777777" w:rsidR="006A466B" w:rsidRPr="006A466B" w:rsidRDefault="006A466B" w:rsidP="006A466B">
      <w:pPr>
        <w:pStyle w:val="ListParagraph"/>
        <w:tabs>
          <w:tab w:val="left" w:pos="785"/>
        </w:tabs>
        <w:ind w:left="785"/>
        <w:rPr>
          <w:rFonts w:asciiTheme="minorHAnsi" w:eastAsia="Times New Roman" w:hAnsiTheme="minorHAnsi" w:cstheme="minorHAnsi"/>
          <w:bCs/>
        </w:rPr>
      </w:pPr>
    </w:p>
    <w:p w14:paraId="70C1FD49" w14:textId="7187D2A3" w:rsidR="00AE0797" w:rsidRPr="00951A21" w:rsidRDefault="00AE0797" w:rsidP="005C72C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Clerk’s Report</w:t>
      </w:r>
    </w:p>
    <w:p w14:paraId="49F71B3A" w14:textId="7D27A451" w:rsidR="00196158" w:rsidRDefault="00E47024" w:rsidP="00196158">
      <w:pPr>
        <w:pStyle w:val="ListParagraph"/>
        <w:numPr>
          <w:ilvl w:val="1"/>
          <w:numId w:val="1"/>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Land adjacent to St Georges</w:t>
      </w:r>
      <w:r w:rsidR="00804B02" w:rsidRPr="00951A21">
        <w:rPr>
          <w:rFonts w:asciiTheme="minorHAnsi" w:eastAsia="Times New Roman" w:hAnsiTheme="minorHAnsi" w:cstheme="minorHAnsi"/>
        </w:rPr>
        <w:t xml:space="preserve"> Church</w:t>
      </w:r>
    </w:p>
    <w:p w14:paraId="10A70484" w14:textId="77777777" w:rsidR="00A667EB" w:rsidRPr="00A667EB" w:rsidRDefault="00A667EB" w:rsidP="00A667EB">
      <w:pPr>
        <w:pStyle w:val="ListParagraph"/>
        <w:tabs>
          <w:tab w:val="left" w:pos="785"/>
        </w:tabs>
        <w:ind w:left="785"/>
        <w:rPr>
          <w:rFonts w:asciiTheme="minorHAnsi" w:eastAsia="Times New Roman" w:hAnsiTheme="minorHAnsi" w:cstheme="minorHAnsi"/>
        </w:rPr>
      </w:pPr>
    </w:p>
    <w:p w14:paraId="3F13A037" w14:textId="447170A3" w:rsidR="00196158" w:rsidRPr="00951A21" w:rsidRDefault="00196158" w:rsidP="00196158">
      <w:pPr>
        <w:pStyle w:val="ListParagraph"/>
        <w:numPr>
          <w:ilvl w:val="0"/>
          <w:numId w:val="1"/>
        </w:numPr>
        <w:tabs>
          <w:tab w:val="left" w:pos="785"/>
        </w:tabs>
        <w:rPr>
          <w:rFonts w:asciiTheme="minorHAnsi" w:hAnsiTheme="minorHAnsi" w:cstheme="minorHAnsi"/>
          <w:b/>
          <w:bCs/>
        </w:rPr>
      </w:pPr>
      <w:proofErr w:type="spellStart"/>
      <w:r>
        <w:rPr>
          <w:rFonts w:asciiTheme="minorHAnsi" w:hAnsiTheme="minorHAnsi" w:cstheme="minorHAnsi"/>
          <w:b/>
          <w:bCs/>
        </w:rPr>
        <w:t>CiLCA</w:t>
      </w:r>
      <w:proofErr w:type="spellEnd"/>
    </w:p>
    <w:p w14:paraId="6EF62EC0" w14:textId="77777777" w:rsidR="00196158" w:rsidRPr="00A671E2" w:rsidRDefault="00196158" w:rsidP="00196158">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Clerk regarding </w:t>
      </w:r>
      <w:proofErr w:type="spellStart"/>
      <w:r>
        <w:rPr>
          <w:rFonts w:asciiTheme="minorHAnsi" w:eastAsia="Times New Roman" w:hAnsiTheme="minorHAnsi" w:cstheme="minorHAnsi"/>
          <w:bCs/>
        </w:rPr>
        <w:t>CiLCA</w:t>
      </w:r>
      <w:proofErr w:type="spellEnd"/>
      <w:r>
        <w:rPr>
          <w:rFonts w:asciiTheme="minorHAnsi" w:eastAsia="Times New Roman" w:hAnsiTheme="minorHAnsi" w:cstheme="minorHAnsi"/>
          <w:bCs/>
        </w:rPr>
        <w:t xml:space="preserve"> and agree any action to be taken. </w:t>
      </w:r>
    </w:p>
    <w:p w14:paraId="069A2C38" w14:textId="77777777" w:rsidR="00AE0797" w:rsidRPr="00951A21" w:rsidRDefault="00AE0797" w:rsidP="008658C8">
      <w:pPr>
        <w:tabs>
          <w:tab w:val="left" w:pos="785"/>
        </w:tabs>
        <w:rPr>
          <w:rFonts w:asciiTheme="minorHAnsi" w:eastAsia="Times New Roman" w:hAnsiTheme="minorHAnsi" w:cstheme="minorHAnsi"/>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221614BE" w14:textId="5A400B18" w:rsidR="006A466B" w:rsidRPr="006A466B" w:rsidRDefault="00CF5B38" w:rsidP="006A466B">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271F7264" w14:textId="1CAAA92C" w:rsidR="00D2158B" w:rsidRPr="00951A21" w:rsidRDefault="00D2158B" w:rsidP="00D2158B">
      <w:pPr>
        <w:tabs>
          <w:tab w:val="left" w:pos="785"/>
        </w:tabs>
        <w:rPr>
          <w:rFonts w:asciiTheme="minorHAnsi" w:eastAsia="Times New Roman" w:hAnsiTheme="minorHAnsi" w:cstheme="minorHAnsi"/>
        </w:rPr>
      </w:pPr>
    </w:p>
    <w:p w14:paraId="3F4C6C60" w14:textId="77777777" w:rsidR="00A249BE" w:rsidRPr="00951A21" w:rsidRDefault="00A249B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hAnsiTheme="minorHAnsi" w:cstheme="minorHAnsi"/>
          <w:b/>
          <w:bCs/>
        </w:rPr>
        <w:t xml:space="preserve">Local Issues </w:t>
      </w:r>
    </w:p>
    <w:p w14:paraId="4A13E17E" w14:textId="678A12CF" w:rsidR="00FD552B" w:rsidRPr="00951A21" w:rsidRDefault="00D2158B" w:rsidP="009968DF">
      <w:pPr>
        <w:pStyle w:val="ListParagraph"/>
        <w:numPr>
          <w:ilvl w:val="0"/>
          <w:numId w:val="8"/>
        </w:numPr>
        <w:tabs>
          <w:tab w:val="left" w:pos="785"/>
        </w:tabs>
        <w:rPr>
          <w:rFonts w:asciiTheme="minorHAnsi" w:hAnsiTheme="minorHAnsi" w:cstheme="minorHAnsi"/>
        </w:rPr>
      </w:pPr>
      <w:r w:rsidRPr="00951A21">
        <w:rPr>
          <w:rFonts w:asciiTheme="minorHAnsi" w:hAnsiTheme="minorHAnsi" w:cstheme="minorHAnsi"/>
        </w:rPr>
        <w:t xml:space="preserve">To note any items of inclusion on the </w:t>
      </w:r>
      <w:r w:rsidR="00032354" w:rsidRPr="00951A21">
        <w:rPr>
          <w:rFonts w:asciiTheme="minorHAnsi" w:hAnsiTheme="minorHAnsi" w:cstheme="minorHAnsi"/>
        </w:rPr>
        <w:t>agenda</w:t>
      </w:r>
      <w:r w:rsidRPr="00951A21">
        <w:rPr>
          <w:rFonts w:asciiTheme="minorHAnsi" w:hAnsiTheme="minorHAnsi" w:cstheme="minorHAnsi"/>
        </w:rPr>
        <w:t xml:space="preserve"> for the next meeting of the Parish Council.</w:t>
      </w:r>
    </w:p>
    <w:p w14:paraId="2942F615" w14:textId="77777777" w:rsidR="00486FEF" w:rsidRPr="00951A21" w:rsidRDefault="00486FEF" w:rsidP="00486FEF">
      <w:pPr>
        <w:tabs>
          <w:tab w:val="left" w:pos="785"/>
        </w:tabs>
        <w:rPr>
          <w:rFonts w:asciiTheme="minorHAnsi" w:hAnsiTheme="minorHAnsi" w:cstheme="minorHAnsi"/>
        </w:rPr>
      </w:pPr>
    </w:p>
    <w:p w14:paraId="056B1006" w14:textId="77777777" w:rsidR="00F134DD" w:rsidRPr="00951A21" w:rsidRDefault="00F134DD" w:rsidP="00F134DD">
      <w:pPr>
        <w:pStyle w:val="ListParagraph"/>
        <w:tabs>
          <w:tab w:val="left" w:pos="785"/>
        </w:tabs>
        <w:ind w:left="785"/>
        <w:rPr>
          <w:rFonts w:asciiTheme="minorHAnsi" w:eastAsia="Times New Roman" w:hAnsiTheme="minorHAnsi" w:cstheme="minorHAnsi"/>
          <w:bCs/>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2CDB" w14:textId="77777777" w:rsidR="001571AF" w:rsidRDefault="001571AF" w:rsidP="00623156">
      <w:r>
        <w:separator/>
      </w:r>
    </w:p>
  </w:endnote>
  <w:endnote w:type="continuationSeparator" w:id="0">
    <w:p w14:paraId="71052112" w14:textId="77777777" w:rsidR="001571AF" w:rsidRDefault="001571A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B788" w14:textId="77777777" w:rsidR="001571AF" w:rsidRDefault="001571AF" w:rsidP="00623156">
      <w:r>
        <w:separator/>
      </w:r>
    </w:p>
  </w:footnote>
  <w:footnote w:type="continuationSeparator" w:id="0">
    <w:p w14:paraId="53A09764" w14:textId="77777777" w:rsidR="001571AF" w:rsidRDefault="001571A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2"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1"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6"/>
  </w:num>
  <w:num w:numId="2" w16cid:durableId="2071149895">
    <w:abstractNumId w:val="1"/>
  </w:num>
  <w:num w:numId="3" w16cid:durableId="66536498">
    <w:abstractNumId w:val="3"/>
  </w:num>
  <w:num w:numId="4" w16cid:durableId="461660246">
    <w:abstractNumId w:val="17"/>
  </w:num>
  <w:num w:numId="5" w16cid:durableId="314264882">
    <w:abstractNumId w:val="5"/>
  </w:num>
  <w:num w:numId="6" w16cid:durableId="1390575243">
    <w:abstractNumId w:val="23"/>
  </w:num>
  <w:num w:numId="7" w16cid:durableId="1266423377">
    <w:abstractNumId w:val="21"/>
  </w:num>
  <w:num w:numId="8" w16cid:durableId="1665166041">
    <w:abstractNumId w:val="15"/>
  </w:num>
  <w:num w:numId="9" w16cid:durableId="1734353085">
    <w:abstractNumId w:val="24"/>
  </w:num>
  <w:num w:numId="10" w16cid:durableId="1924531260">
    <w:abstractNumId w:val="0"/>
  </w:num>
  <w:num w:numId="11" w16cid:durableId="2361714">
    <w:abstractNumId w:val="25"/>
  </w:num>
  <w:num w:numId="12" w16cid:durableId="136381517">
    <w:abstractNumId w:val="11"/>
  </w:num>
  <w:num w:numId="13" w16cid:durableId="490171812">
    <w:abstractNumId w:val="22"/>
  </w:num>
  <w:num w:numId="14" w16cid:durableId="1303314937">
    <w:abstractNumId w:val="18"/>
  </w:num>
  <w:num w:numId="15" w16cid:durableId="1619751611">
    <w:abstractNumId w:val="16"/>
  </w:num>
  <w:num w:numId="16" w16cid:durableId="55055672">
    <w:abstractNumId w:val="12"/>
  </w:num>
  <w:num w:numId="17" w16cid:durableId="662778394">
    <w:abstractNumId w:val="8"/>
  </w:num>
  <w:num w:numId="18" w16cid:durableId="1779788645">
    <w:abstractNumId w:val="7"/>
  </w:num>
  <w:num w:numId="19" w16cid:durableId="2027511564">
    <w:abstractNumId w:val="13"/>
  </w:num>
  <w:num w:numId="20" w16cid:durableId="53747108">
    <w:abstractNumId w:val="4"/>
  </w:num>
  <w:num w:numId="21" w16cid:durableId="724183898">
    <w:abstractNumId w:val="20"/>
  </w:num>
  <w:num w:numId="22" w16cid:durableId="620501400">
    <w:abstractNumId w:val="9"/>
  </w:num>
  <w:num w:numId="23" w16cid:durableId="361594707">
    <w:abstractNumId w:val="19"/>
  </w:num>
  <w:num w:numId="24" w16cid:durableId="466508043">
    <w:abstractNumId w:val="14"/>
  </w:num>
  <w:num w:numId="25" w16cid:durableId="1600337156">
    <w:abstractNumId w:val="10"/>
  </w:num>
  <w:num w:numId="26" w16cid:durableId="30894330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6451"/>
    <w:rsid w:val="006B7507"/>
    <w:rsid w:val="006C0E9F"/>
    <w:rsid w:val="006C6E04"/>
    <w:rsid w:val="006D0F25"/>
    <w:rsid w:val="006D205F"/>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6BDB"/>
    <w:rsid w:val="00930C3D"/>
    <w:rsid w:val="00933BFE"/>
    <w:rsid w:val="00934F12"/>
    <w:rsid w:val="00936B69"/>
    <w:rsid w:val="00936C4E"/>
    <w:rsid w:val="0093743E"/>
    <w:rsid w:val="0093786B"/>
    <w:rsid w:val="0093795D"/>
    <w:rsid w:val="00941B54"/>
    <w:rsid w:val="00942FD1"/>
    <w:rsid w:val="009436C1"/>
    <w:rsid w:val="00951A2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79AB"/>
    <w:rsid w:val="00E106F0"/>
    <w:rsid w:val="00E106F9"/>
    <w:rsid w:val="00E11D85"/>
    <w:rsid w:val="00E16852"/>
    <w:rsid w:val="00E21E04"/>
    <w:rsid w:val="00E228A7"/>
    <w:rsid w:val="00E237AF"/>
    <w:rsid w:val="00E242C6"/>
    <w:rsid w:val="00E2432C"/>
    <w:rsid w:val="00E2449E"/>
    <w:rsid w:val="00E32609"/>
    <w:rsid w:val="00E32A4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57734"/>
    <w:rsid w:val="00F61FF2"/>
    <w:rsid w:val="00F6352C"/>
    <w:rsid w:val="00F67D45"/>
    <w:rsid w:val="00F71158"/>
    <w:rsid w:val="00F727C4"/>
    <w:rsid w:val="00F73799"/>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C7922"/>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10</cp:revision>
  <cp:lastPrinted>2023-06-16T10:31:00Z</cp:lastPrinted>
  <dcterms:created xsi:type="dcterms:W3CDTF">2023-10-09T12:27:00Z</dcterms:created>
  <dcterms:modified xsi:type="dcterms:W3CDTF">2023-10-11T18:53:00Z</dcterms:modified>
</cp:coreProperties>
</file>